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E998" w14:textId="77777777" w:rsidR="00C422CE" w:rsidRPr="002E1E49" w:rsidRDefault="00C422CE" w:rsidP="002E1E49"/>
    <w:p w14:paraId="3EDB8D8D" w14:textId="77777777" w:rsidR="00C422CE" w:rsidRPr="002E1E49" w:rsidRDefault="00C422CE" w:rsidP="002E1E49"/>
    <w:p w14:paraId="0C13F9BE" w14:textId="5B7538F2" w:rsidR="00B44654" w:rsidRPr="00C71ADE" w:rsidRDefault="002E1E49" w:rsidP="002E1E49">
      <w:pPr>
        <w:rPr>
          <w:b/>
          <w:bCs/>
          <w:sz w:val="28"/>
          <w:szCs w:val="28"/>
        </w:rPr>
      </w:pPr>
      <w:r w:rsidRPr="00C71ADE">
        <w:rPr>
          <w:b/>
          <w:bCs/>
          <w:sz w:val="28"/>
          <w:szCs w:val="28"/>
        </w:rPr>
        <w:t>Etelä</w:t>
      </w:r>
      <w:r w:rsidR="00291A45" w:rsidRPr="00C71ADE">
        <w:rPr>
          <w:b/>
          <w:bCs/>
          <w:sz w:val="28"/>
          <w:szCs w:val="28"/>
        </w:rPr>
        <w:t xml:space="preserve">-Suomen </w:t>
      </w:r>
      <w:r w:rsidR="00C422CE" w:rsidRPr="00C71ADE">
        <w:rPr>
          <w:b/>
          <w:bCs/>
          <w:sz w:val="28"/>
          <w:szCs w:val="28"/>
        </w:rPr>
        <w:t>neuvottelukun</w:t>
      </w:r>
      <w:r w:rsidRPr="00C71ADE">
        <w:rPr>
          <w:b/>
          <w:bCs/>
          <w:sz w:val="28"/>
          <w:szCs w:val="28"/>
        </w:rPr>
        <w:t>ta - työjärjestys</w:t>
      </w:r>
    </w:p>
    <w:p w14:paraId="133DB8C0" w14:textId="77777777" w:rsidR="00C422CE" w:rsidRPr="002E1E49" w:rsidRDefault="00C422CE" w:rsidP="002E1E49"/>
    <w:p w14:paraId="5FA61745" w14:textId="7F739301" w:rsidR="00B44654" w:rsidRPr="002E1E49" w:rsidRDefault="00B44654" w:rsidP="002E1E49">
      <w:r w:rsidRPr="002E1E49">
        <w:t xml:space="preserve">Alueiden kehittämisestä ja Euroopan unionin alue- ja rakennepolitiikan toimenpiteistä annetun lain </w:t>
      </w:r>
      <w:r w:rsidR="00C422CE" w:rsidRPr="002E1E49">
        <w:t xml:space="preserve">(756/2021) </w:t>
      </w:r>
      <w:r w:rsidRPr="002E1E49">
        <w:t>17 §:ssä on lueteltu maakunnan liittojen tehtävät. Sen mukaisesti maakunnan liitot edistävät maakuntien välistä yhteistyötä.</w:t>
      </w:r>
    </w:p>
    <w:p w14:paraId="16FDFEBA" w14:textId="7EEB6A05" w:rsidR="00B44654" w:rsidRPr="002E1E49" w:rsidRDefault="00B44654" w:rsidP="002E1E49">
      <w:r w:rsidRPr="002E1E49">
        <w:t>Etelä</w:t>
      </w:r>
      <w:r w:rsidR="002E1E49">
        <w:t>-Suomen maakuntien liitot; Uudenmaan liitto, Varsinais-Suomen liitto, Päijät-Hämeen liitto, Kymenlaakson liitto ja Etelä</w:t>
      </w:r>
      <w:r w:rsidRPr="002E1E49">
        <w:t>-Karjalan</w:t>
      </w:r>
      <w:r w:rsidR="002E1E49">
        <w:t xml:space="preserve"> liitto</w:t>
      </w:r>
      <w:r w:rsidRPr="002E1E49">
        <w:t xml:space="preserve"> (myöhemmin liitot) ovat päättäneet maakuntien yhteistoiminnasta seuraavaa:</w:t>
      </w:r>
    </w:p>
    <w:p w14:paraId="224870BF" w14:textId="501A1B37" w:rsidR="00B44654" w:rsidRPr="002E1E49" w:rsidRDefault="00B44654" w:rsidP="002E1E49"/>
    <w:p w14:paraId="7B2400B0" w14:textId="77777777" w:rsidR="00B66AC4" w:rsidRDefault="00B44654" w:rsidP="002E1E49">
      <w:r w:rsidRPr="002E1E49">
        <w:t xml:space="preserve">1 § </w:t>
      </w:r>
    </w:p>
    <w:p w14:paraId="62F137F1" w14:textId="44AB4FDF" w:rsidR="00B44654" w:rsidRPr="002E1E49" w:rsidRDefault="00B44654" w:rsidP="00B66AC4">
      <w:pPr>
        <w:ind w:left="1304"/>
      </w:pPr>
      <w:r w:rsidRPr="002E1E49">
        <w:t xml:space="preserve">Liitot edistävät maakuntien välistä yhteistyötä </w:t>
      </w:r>
      <w:r w:rsidR="00B66AC4">
        <w:t>sekä yhteistä edunvalvontaa.</w:t>
      </w:r>
      <w:r w:rsidRPr="002E1E49">
        <w:t xml:space="preserve"> </w:t>
      </w:r>
      <w:r w:rsidR="00B66AC4">
        <w:t xml:space="preserve">Liittojen yhteistoimintaa koordinoi </w:t>
      </w:r>
      <w:r w:rsidR="002E1E49">
        <w:t>Etelä</w:t>
      </w:r>
      <w:r w:rsidR="00291A45" w:rsidRPr="002E1E49">
        <w:t>-Suomen neuvottelukunta.</w:t>
      </w:r>
    </w:p>
    <w:p w14:paraId="07CDA338" w14:textId="77777777" w:rsidR="00B66AC4" w:rsidRDefault="00291A45" w:rsidP="002E1E49">
      <w:r w:rsidRPr="002E1E49">
        <w:t xml:space="preserve">2 § </w:t>
      </w:r>
    </w:p>
    <w:p w14:paraId="68FF1DFC" w14:textId="0683F5A2" w:rsidR="00291A45" w:rsidRPr="002E1E49" w:rsidRDefault="00291A45" w:rsidP="00B66AC4">
      <w:pPr>
        <w:ind w:left="1304"/>
      </w:pPr>
      <w:r w:rsidRPr="002E1E49">
        <w:t xml:space="preserve">Tämä </w:t>
      </w:r>
      <w:r w:rsidR="002C5090">
        <w:t>työjärjestys</w:t>
      </w:r>
      <w:r w:rsidRPr="002E1E49">
        <w:t xml:space="preserve"> ei estä yhteistyöalueeseen kuuluvien maakuntien muuta yhteistoimintaa yhteistyöalueen ulkopuolisten maakuntien kanssa.</w:t>
      </w:r>
    </w:p>
    <w:p w14:paraId="2389EEC3" w14:textId="77777777" w:rsidR="00B66AC4" w:rsidRDefault="00291A45" w:rsidP="002E1E49">
      <w:r w:rsidRPr="002E1E49">
        <w:t xml:space="preserve">3 § </w:t>
      </w:r>
    </w:p>
    <w:p w14:paraId="3BC1306C" w14:textId="5BBA96ED" w:rsidR="00B66AC4" w:rsidRDefault="00C71ADE" w:rsidP="00B66AC4">
      <w:pPr>
        <w:ind w:left="1304"/>
      </w:pPr>
      <w:r w:rsidRPr="00C71ADE">
        <w:t>Etelä-Suomen neuvottelukun</w:t>
      </w:r>
      <w:r w:rsidR="00B30E91">
        <w:t>nan jäsenet nimeävät kunkin maakunnan liitto. Neuvottelukun</w:t>
      </w:r>
      <w:r w:rsidRPr="00C71ADE">
        <w:t>taan nimetään maakuntahallitusten puheenjohtajistot ja kansanedustajia</w:t>
      </w:r>
      <w:r w:rsidR="004773C4">
        <w:t xml:space="preserve"> siten, että k</w:t>
      </w:r>
      <w:r w:rsidRPr="00C71ADE">
        <w:t xml:space="preserve">ustakin maakunnasta </w:t>
      </w:r>
      <w:r>
        <w:t>nimetään kaksi</w:t>
      </w:r>
      <w:r w:rsidRPr="00C71ADE">
        <w:t xml:space="preserve"> kansanedustajaa eri puolueista. Poikkeuksena Uusimaa, josta valitaan neljä kansanedustajaa. </w:t>
      </w:r>
      <w:r w:rsidR="002D759B">
        <w:t>N</w:t>
      </w:r>
      <w:r w:rsidR="002D759B" w:rsidRPr="002E1E49">
        <w:t>euvottelukuntaan kuuluvat edellisten lisäksi maakuntajohtajat.</w:t>
      </w:r>
    </w:p>
    <w:p w14:paraId="029D90BD" w14:textId="2AED4529" w:rsidR="00B66AC4" w:rsidRPr="002E1E49" w:rsidRDefault="00B66AC4" w:rsidP="00B66AC4">
      <w:pPr>
        <w:ind w:left="1304"/>
      </w:pPr>
      <w:r w:rsidRPr="00B66AC4">
        <w:t xml:space="preserve">Hämeen ja Kaakkois-Suomen vaalipiirit jakautuvat kummatkin useamman kuin yhden maakunnan alueelle. Neuvottelukuntaan kuuluvat edustajat valitaan näiden </w:t>
      </w:r>
      <w:r w:rsidR="002D759B">
        <w:t xml:space="preserve">Hämeen </w:t>
      </w:r>
      <w:r w:rsidRPr="00B66AC4">
        <w:t xml:space="preserve">vaalipiirin osalta Päijät-Hämeestä, </w:t>
      </w:r>
      <w:r w:rsidR="002D759B">
        <w:t xml:space="preserve">Kaakkois-Suomen vaalipiirin osalta </w:t>
      </w:r>
      <w:r w:rsidRPr="00B66AC4">
        <w:t>Kymenlaaksosta ja Etelä-Karjalasta.</w:t>
      </w:r>
    </w:p>
    <w:p w14:paraId="4FE0D721" w14:textId="5E74825D" w:rsidR="00B66AC4" w:rsidRDefault="00B66AC4" w:rsidP="00B66AC4">
      <w:pPr>
        <w:ind w:left="1304"/>
      </w:pPr>
      <w:r w:rsidRPr="00C71ADE">
        <w:t>Neuvottelukunnan toimikausi on kun</w:t>
      </w:r>
      <w:r>
        <w:t>ta</w:t>
      </w:r>
      <w:r w:rsidRPr="00C71ADE">
        <w:t>vaalikausi.</w:t>
      </w:r>
      <w:r>
        <w:t xml:space="preserve"> </w:t>
      </w:r>
      <w:r w:rsidRPr="00B66AC4">
        <w:t xml:space="preserve">Neuvottelukunnan kokoonpanoa tarkistetaan </w:t>
      </w:r>
      <w:r w:rsidR="002D759B">
        <w:t xml:space="preserve">kansanedustajien osalta </w:t>
      </w:r>
      <w:r w:rsidRPr="00B66AC4">
        <w:t>tarvittaessa eduskuntavaalien jälkeen.</w:t>
      </w:r>
      <w:r>
        <w:t xml:space="preserve"> </w:t>
      </w:r>
    </w:p>
    <w:p w14:paraId="3E55ABA1" w14:textId="5C0E7194" w:rsidR="006E0AF4" w:rsidRPr="002E1E49" w:rsidRDefault="002E1E49" w:rsidP="00B66AC4">
      <w:pPr>
        <w:ind w:left="1304"/>
      </w:pPr>
      <w:r>
        <w:t>Etelä</w:t>
      </w:r>
      <w:r w:rsidR="006E0AF4" w:rsidRPr="002E1E49">
        <w:t xml:space="preserve">-Suomen neuvottelukunnan puheenjohtajana toimii yhteistyöalueen vetovastuussa olevan maakunnan </w:t>
      </w:r>
      <w:r w:rsidR="00B66AC4">
        <w:t xml:space="preserve">liiton </w:t>
      </w:r>
      <w:r w:rsidR="006E0AF4" w:rsidRPr="002E1E49">
        <w:t>maakuntahallituksen puheenjohtaja.</w:t>
      </w:r>
      <w:r w:rsidR="002D759B">
        <w:t xml:space="preserve"> Varapuheenjohtajana toimii seuraavana puheenjohtajamaakunnan maakuntahallituksen puheenjohtaja.</w:t>
      </w:r>
    </w:p>
    <w:p w14:paraId="3D3556E9" w14:textId="145D020D" w:rsidR="00DF14E1" w:rsidRPr="002E1E49" w:rsidRDefault="002E1E49" w:rsidP="00B66AC4">
      <w:pPr>
        <w:ind w:left="1304"/>
      </w:pPr>
      <w:r>
        <w:t>Etelä</w:t>
      </w:r>
      <w:r w:rsidR="006E0AF4" w:rsidRPr="002E1E49">
        <w:t>-Suomen neuvottelukunnan esittelijänä toimii yhteistyön vetovastuussa olevan maakunnan maakuntajohtaja, joka vastaa valmistelusta yhdessä muiden yhteistyöalueen maakuntajohtajien kanssa.</w:t>
      </w:r>
    </w:p>
    <w:p w14:paraId="5234587F" w14:textId="7B6C6FB5" w:rsidR="00B66AC4" w:rsidRDefault="00B30E91" w:rsidP="002E1E49">
      <w:r>
        <w:t>4</w:t>
      </w:r>
      <w:r w:rsidR="00DF14E1" w:rsidRPr="002E1E49">
        <w:t xml:space="preserve"> § </w:t>
      </w:r>
    </w:p>
    <w:p w14:paraId="2DBC0C07" w14:textId="03042CB9" w:rsidR="00DF14E1" w:rsidRDefault="00DF14E1" w:rsidP="00B66AC4">
      <w:pPr>
        <w:ind w:left="1304"/>
      </w:pPr>
      <w:r w:rsidRPr="002E1E49">
        <w:t xml:space="preserve">Yhteistyön </w:t>
      </w:r>
      <w:r w:rsidR="00C71ADE">
        <w:t>pohjana on toimintasuunnitelma</w:t>
      </w:r>
      <w:r w:rsidRPr="002E1E49">
        <w:t xml:space="preserve">, joka tulee käsitellä </w:t>
      </w:r>
      <w:r w:rsidR="002E1E49">
        <w:t>Etelä</w:t>
      </w:r>
      <w:r w:rsidRPr="002E1E49">
        <w:t>-Suomen neuvottelukunnassa ennen ao. vuoden käynnistymistä.</w:t>
      </w:r>
    </w:p>
    <w:p w14:paraId="1D6FE9D0" w14:textId="5F4593DC" w:rsidR="00B66AC4" w:rsidRDefault="00B66AC4" w:rsidP="00B66AC4">
      <w:pPr>
        <w:ind w:left="1304"/>
      </w:pPr>
      <w:r w:rsidRPr="00B66AC4">
        <w:t>Neuvottelukun</w:t>
      </w:r>
      <w:r>
        <w:t>ta</w:t>
      </w:r>
      <w:r w:rsidRPr="00B66AC4">
        <w:t xml:space="preserve"> kokoontuu noin kahdesti vuodessa. Koolle kutsumisesta vastaa kulloinkin yhteistyön puheenjohtajamaakunta. Yhteistyön puitteissa tavoitteena on lisäksi järjestää Etelä-Suomen kaikille kansanedustajille ja sidosryhmille valtiopäivät kahdesti vaalikaudessa.</w:t>
      </w:r>
    </w:p>
    <w:p w14:paraId="054CB95A" w14:textId="725BE6E5" w:rsidR="002C5090" w:rsidRPr="00487B91" w:rsidRDefault="002D759B" w:rsidP="00B66AC4">
      <w:pPr>
        <w:ind w:left="1304"/>
        <w:rPr>
          <w:b/>
          <w:bCs/>
        </w:rPr>
      </w:pPr>
      <w:r>
        <w:lastRenderedPageBreak/>
        <w:t>Puheenjohtajuus kiertää maakunnittain siten, että v</w:t>
      </w:r>
      <w:r w:rsidRPr="00B66AC4">
        <w:t>uonna 2023 puheenjohtajamaakuntana toimii Etelä-Karjala</w:t>
      </w:r>
      <w:r>
        <w:t xml:space="preserve"> ja seuraavina vuosina</w:t>
      </w:r>
      <w:r w:rsidR="00B30E91">
        <w:t xml:space="preserve"> aakkosjärjestyksessä</w:t>
      </w:r>
      <w:r>
        <w:t xml:space="preserve"> </w:t>
      </w:r>
      <w:r w:rsidRPr="00487B91">
        <w:t xml:space="preserve">Kymenlaakso, </w:t>
      </w:r>
      <w:r w:rsidR="00487B91" w:rsidRPr="00487B91">
        <w:t>Päijät-Häme</w:t>
      </w:r>
      <w:r w:rsidRPr="00487B91">
        <w:t xml:space="preserve">, </w:t>
      </w:r>
      <w:r w:rsidR="00487B91" w:rsidRPr="00487B91">
        <w:t>Uusimaa</w:t>
      </w:r>
      <w:r w:rsidRPr="00487B91">
        <w:t>, Varsinais-Suomi.</w:t>
      </w:r>
      <w:r w:rsidR="00B30E91">
        <w:t xml:space="preserve"> </w:t>
      </w:r>
    </w:p>
    <w:p w14:paraId="0C6BAFE6" w14:textId="343B7557" w:rsidR="00B66AC4" w:rsidRDefault="00B30E91" w:rsidP="002E1E49">
      <w:r>
        <w:t>5</w:t>
      </w:r>
      <w:r w:rsidR="006E0AF4" w:rsidRPr="002E1E49">
        <w:t xml:space="preserve"> § </w:t>
      </w:r>
    </w:p>
    <w:p w14:paraId="121B9EF2" w14:textId="0CCE621A" w:rsidR="006E0AF4" w:rsidRPr="002E1E49" w:rsidRDefault="006E0AF4" w:rsidP="00B66AC4">
      <w:pPr>
        <w:ind w:left="1304"/>
      </w:pPr>
      <w:r w:rsidRPr="002E1E49">
        <w:t>Liitot vastaavat omista kuluistaan</w:t>
      </w:r>
      <w:r w:rsidR="002D759B">
        <w:t xml:space="preserve"> pois lukien neuvottelukunnan kokousten järjestelykulut, joista vastaa järjestävä maakunnan liitto</w:t>
      </w:r>
      <w:r w:rsidRPr="002E1E49">
        <w:t>. Mikäli yhteist</w:t>
      </w:r>
      <w:r w:rsidR="00DF14E1" w:rsidRPr="002E1E49">
        <w:t>yöstä</w:t>
      </w:r>
      <w:r w:rsidRPr="002E1E49">
        <w:t xml:space="preserve"> aiheutuu tehtävä- tai hankekohtaisia kuluja</w:t>
      </w:r>
      <w:r w:rsidR="00DF14E1" w:rsidRPr="002E1E49">
        <w:t>, niiden jaosta päätetään erikseen. Mikäli yhteistyöstä aiheutuu muita kuin edellä mainittuja kuluja, ne jaetaan kunkin yhteistyöhön osallistuvan maakunnan kesken</w:t>
      </w:r>
      <w:r w:rsidR="00B66AC4">
        <w:t xml:space="preserve"> erikseen sovittavalla tavalla</w:t>
      </w:r>
      <w:r w:rsidR="00DF14E1" w:rsidRPr="002E1E49">
        <w:t>.</w:t>
      </w:r>
    </w:p>
    <w:p w14:paraId="6D8CCE88" w14:textId="7A5C0838" w:rsidR="00B66AC4" w:rsidRPr="002C5090" w:rsidRDefault="00B30E91" w:rsidP="002E1E49">
      <w:r>
        <w:t>6</w:t>
      </w:r>
      <w:r w:rsidR="00DF14E1" w:rsidRPr="002C5090">
        <w:t xml:space="preserve"> § </w:t>
      </w:r>
    </w:p>
    <w:p w14:paraId="75D02B14" w14:textId="60AEEC88" w:rsidR="00DF14E1" w:rsidRPr="002C5090" w:rsidRDefault="00DF14E1" w:rsidP="00B66AC4">
      <w:pPr>
        <w:ind w:firstLine="1304"/>
      </w:pPr>
      <w:r w:rsidRPr="002C5090">
        <w:t xml:space="preserve">Tämän </w:t>
      </w:r>
      <w:r w:rsidR="002C5090" w:rsidRPr="002C5090">
        <w:t>työjärjestyksen</w:t>
      </w:r>
      <w:r w:rsidRPr="002C5090">
        <w:t xml:space="preserve"> muuttaminen edellyttää sen osapuolten yksimielistä päätöstä.</w:t>
      </w:r>
    </w:p>
    <w:p w14:paraId="113A90DB" w14:textId="17E9EB10" w:rsidR="00B66AC4" w:rsidRPr="002C5090" w:rsidRDefault="00B30E91" w:rsidP="002E1E49">
      <w:r>
        <w:t>7</w:t>
      </w:r>
      <w:r w:rsidR="00DF14E1" w:rsidRPr="002C5090">
        <w:t xml:space="preserve"> § </w:t>
      </w:r>
    </w:p>
    <w:p w14:paraId="72BC1032" w14:textId="64322F8A" w:rsidR="002D759B" w:rsidRDefault="002D759B" w:rsidP="00B66AC4">
      <w:pPr>
        <w:ind w:left="1304"/>
      </w:pPr>
      <w:r w:rsidRPr="002E1E49">
        <w:t>Maakun</w:t>
      </w:r>
      <w:r>
        <w:t>tie</w:t>
      </w:r>
      <w:r w:rsidRPr="002E1E49">
        <w:t xml:space="preserve">n liitot voivat irtisanoutua </w:t>
      </w:r>
      <w:r>
        <w:t>neuvottelukunnan toiminnasta</w:t>
      </w:r>
      <w:r w:rsidRPr="002D759B">
        <w:t xml:space="preserve"> ilmoittamalla siitä kirjallisesti muille </w:t>
      </w:r>
      <w:r>
        <w:t>neuvottelukunnan osa</w:t>
      </w:r>
      <w:r w:rsidRPr="002D759B">
        <w:t>puolille</w:t>
      </w:r>
      <w:r w:rsidRPr="002E1E49">
        <w:t xml:space="preserve"> vähintään kuusi (6) kuukautta ennen seuraavan kalenterivuoden alkua.</w:t>
      </w:r>
    </w:p>
    <w:p w14:paraId="7456B831" w14:textId="2550F84A" w:rsidR="002D759B" w:rsidRDefault="002D759B" w:rsidP="00B66AC4">
      <w:pPr>
        <w:ind w:left="1304"/>
      </w:pPr>
      <w:r>
        <w:t xml:space="preserve">Neuvottelukunta voi ottaa uusia </w:t>
      </w:r>
      <w:r w:rsidR="00501BB9">
        <w:t xml:space="preserve">maakuntien liittoja </w:t>
      </w:r>
      <w:r>
        <w:t>toimintaan yksimielisellä päätöksellä.</w:t>
      </w:r>
    </w:p>
    <w:p w14:paraId="40AF82E0" w14:textId="7F4C7431" w:rsidR="002D759B" w:rsidRDefault="00B30E91" w:rsidP="002D759B">
      <w:r>
        <w:t>8</w:t>
      </w:r>
      <w:r w:rsidR="002D759B">
        <w:t xml:space="preserve"> §</w:t>
      </w:r>
    </w:p>
    <w:p w14:paraId="558703DA" w14:textId="5771B813" w:rsidR="00DF14E1" w:rsidRPr="002C5090" w:rsidRDefault="00DF14E1" w:rsidP="00B66AC4">
      <w:pPr>
        <w:ind w:left="1304"/>
      </w:pPr>
      <w:r w:rsidRPr="002C5090">
        <w:t xml:space="preserve">Tämä </w:t>
      </w:r>
      <w:r w:rsidR="002C5090">
        <w:t>työjärjestys</w:t>
      </w:r>
      <w:r w:rsidRPr="002C5090">
        <w:t xml:space="preserve"> tulee voimaan, kun kaikki liitot ovat hyväksyneet sen. </w:t>
      </w:r>
      <w:r w:rsidR="002C5090">
        <w:t>Työjärjestys</w:t>
      </w:r>
      <w:r w:rsidRPr="002C5090">
        <w:t xml:space="preserve"> on voimassa toistaiseksi.</w:t>
      </w:r>
    </w:p>
    <w:p w14:paraId="6771ECF4" w14:textId="50288689" w:rsidR="00DF14E1" w:rsidRDefault="00DF14E1" w:rsidP="002E1E49"/>
    <w:p w14:paraId="3DBE1B13" w14:textId="77777777" w:rsidR="00501BB9" w:rsidRPr="002E1E49" w:rsidRDefault="00501BB9" w:rsidP="002E1E49"/>
    <w:p w14:paraId="3B96962C" w14:textId="77777777" w:rsidR="00DF14E1" w:rsidRPr="002E1E49" w:rsidRDefault="00DF14E1" w:rsidP="002E1E49"/>
    <w:p w14:paraId="289C05DE" w14:textId="47C1B2CF" w:rsidR="00DF14E1" w:rsidRDefault="00501BB9" w:rsidP="002E1E49">
      <w:r>
        <w:t xml:space="preserve">Käsitelty Etelä-Suomen neuvottelukunnan kokouksessa </w:t>
      </w:r>
      <w:r w:rsidR="00C71ADE">
        <w:t>Helsingissä 28.2.2023</w:t>
      </w:r>
      <w:r>
        <w:t>.</w:t>
      </w:r>
    </w:p>
    <w:p w14:paraId="6CF596F9" w14:textId="32F084EF" w:rsidR="00501BB9" w:rsidRPr="002E1E49" w:rsidRDefault="00501BB9" w:rsidP="002E1E49">
      <w:r>
        <w:t>Hyväksytty XX maakuntahallituksessa zz.zz.2023.</w:t>
      </w:r>
    </w:p>
    <w:p w14:paraId="1C60AFCE" w14:textId="47D8E5A9" w:rsidR="00DF14E1" w:rsidRDefault="00DF14E1" w:rsidP="002E1E49"/>
    <w:p w14:paraId="01E609CD" w14:textId="77777777" w:rsidR="00C71ADE" w:rsidRDefault="00C71ADE" w:rsidP="002E1E49"/>
    <w:sectPr w:rsidR="00C71ADE" w:rsidSect="00F2004E">
      <w:type w:val="continuous"/>
      <w:pgSz w:w="11907" w:h="16840" w:code="9"/>
      <w:pgMar w:top="567" w:right="1418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54"/>
    <w:rsid w:val="00087498"/>
    <w:rsid w:val="001A5807"/>
    <w:rsid w:val="00291A45"/>
    <w:rsid w:val="002C5090"/>
    <w:rsid w:val="002D759B"/>
    <w:rsid w:val="002E1E49"/>
    <w:rsid w:val="00426842"/>
    <w:rsid w:val="004773C4"/>
    <w:rsid w:val="00487B91"/>
    <w:rsid w:val="00501BB9"/>
    <w:rsid w:val="006E0AF4"/>
    <w:rsid w:val="00795090"/>
    <w:rsid w:val="00B30E91"/>
    <w:rsid w:val="00B44654"/>
    <w:rsid w:val="00B66AC4"/>
    <w:rsid w:val="00BD72C7"/>
    <w:rsid w:val="00C422CE"/>
    <w:rsid w:val="00C71ADE"/>
    <w:rsid w:val="00D653A7"/>
    <w:rsid w:val="00DF14E1"/>
    <w:rsid w:val="00E4512E"/>
    <w:rsid w:val="00F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BCA4"/>
  <w15:chartTrackingRefBased/>
  <w15:docId w15:val="{19DB2503-D18B-4B30-9137-C4411117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Poutiainen Risto</dc:creator>
  <cp:keywords/>
  <dc:description/>
  <cp:lastModifiedBy>Holtari Jami</cp:lastModifiedBy>
  <cp:revision>3</cp:revision>
  <cp:lastPrinted>2021-11-03T13:08:00Z</cp:lastPrinted>
  <dcterms:created xsi:type="dcterms:W3CDTF">2023-02-17T11:21:00Z</dcterms:created>
  <dcterms:modified xsi:type="dcterms:W3CDTF">2023-02-17T12:06:00Z</dcterms:modified>
</cp:coreProperties>
</file>